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1F605" w14:textId="65A22685" w:rsidR="004C602F" w:rsidRPr="004C602F" w:rsidRDefault="004C602F" w:rsidP="00380FEA">
      <w:pPr>
        <w:shd w:val="clear" w:color="auto" w:fill="FFFFFF"/>
        <w:spacing w:after="0" w:line="240" w:lineRule="auto"/>
        <w:ind w:firstLine="720"/>
        <w:jc w:val="both"/>
        <w:rPr>
          <w:rFonts w:eastAsia="Times New Roman" w:cs="Segoe UI Historic"/>
          <w:color w:val="050505"/>
          <w:sz w:val="23"/>
          <w:szCs w:val="23"/>
          <w:lang w:val="uk-UA" w:eastAsia="ru-UA"/>
        </w:rPr>
      </w:pP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Влада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…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Кельменецький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професійний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ліцей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…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Роботодавці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… </w:t>
      </w:r>
      <w:r>
        <w:rPr>
          <w:rFonts w:eastAsia="Times New Roman" w:cs="Segoe UI Historic"/>
          <w:color w:val="050505"/>
          <w:sz w:val="23"/>
          <w:szCs w:val="23"/>
          <w:lang w:val="uk-UA" w:eastAsia="ru-UA"/>
        </w:rPr>
        <w:t>(24.11.2021року)</w:t>
      </w:r>
    </w:p>
    <w:p w14:paraId="4247DD6E" w14:textId="77777777" w:rsidR="004C602F" w:rsidRPr="004C602F" w:rsidRDefault="004C602F" w:rsidP="00380FEA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</w:pP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Це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напрямок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дискусійної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платформи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функціонування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кластера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,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робота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якого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вже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більше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чотирьох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років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вирішує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проблемні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питання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співпраці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роботодавців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з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учасниками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освітнього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процесу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ліцею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.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Цьогоріч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захід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організовано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на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базі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Центру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розвитку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професійної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кар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>’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єри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Кельменецького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професійного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ліцею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.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Дякуємо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голові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Кельменецької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ТГ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Олійнику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Б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>.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О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.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за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сприяння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зустрічі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та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нашим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соціальним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партнерам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: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Саранчуку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Р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>.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С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>. (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ТОВ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«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Сварог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Буковина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»);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Тимінській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М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>.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С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>. (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депутат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обласної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ради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,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ПП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«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Марія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»),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Костюку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І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>.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І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>. (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ФГ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«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Іванка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»);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Ларіон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А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>.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>. (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Райспоживспілка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),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Панчук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А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>.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О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>. (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провідний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фахівець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з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профорієнтації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Кельменецької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районної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філії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Чернівецького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обласного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центру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зайнятості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). </w:t>
      </w:r>
    </w:p>
    <w:p w14:paraId="5A06A6F7" w14:textId="77777777" w:rsidR="004C602F" w:rsidRPr="004C602F" w:rsidRDefault="004C602F" w:rsidP="00380FEA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</w:pPr>
      <w:r w:rsidRPr="004C602F">
        <w:rPr>
          <w:rFonts w:ascii="inherit" w:eastAsia="Times New Roman" w:hAnsi="inherit" w:cs="Segoe UI Historic"/>
          <w:noProof/>
          <w:color w:val="050505"/>
          <w:sz w:val="23"/>
          <w:szCs w:val="23"/>
          <w:lang w:val="ru-RU" w:eastAsia="ru-RU"/>
        </w:rPr>
        <w:drawing>
          <wp:inline distT="0" distB="0" distL="0" distR="0" wp14:anchorId="61FC0197" wp14:editId="1BD5EB1A">
            <wp:extent cx="152400" cy="152400"/>
            <wp:effectExtent l="0" t="0" r="0" b="0"/>
            <wp:docPr id="7" name="Рисунок 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Відкрив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зустріч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в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>.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о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.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директора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ліцею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Чура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Я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>.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Т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.,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який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зупинився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на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питанні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змін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та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реформування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в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професійній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освіті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. </w:t>
      </w:r>
    </w:p>
    <w:p w14:paraId="4C40420C" w14:textId="77777777" w:rsidR="004C602F" w:rsidRPr="004C602F" w:rsidRDefault="004C602F" w:rsidP="00380FEA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</w:pPr>
      <w:r w:rsidRPr="004C602F">
        <w:rPr>
          <w:rFonts w:ascii="inherit" w:eastAsia="Times New Roman" w:hAnsi="inherit" w:cs="Segoe UI Historic"/>
          <w:noProof/>
          <w:color w:val="050505"/>
          <w:sz w:val="23"/>
          <w:szCs w:val="23"/>
          <w:lang w:val="ru-RU" w:eastAsia="ru-RU"/>
        </w:rPr>
        <w:drawing>
          <wp:inline distT="0" distB="0" distL="0" distR="0" wp14:anchorId="78A917D6" wp14:editId="0A047351">
            <wp:extent cx="152400" cy="152400"/>
            <wp:effectExtent l="0" t="0" r="0" b="0"/>
            <wp:docPr id="8" name="Рисунок 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Заступник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директора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Боднар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І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>.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Я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.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презентувала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перспективи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функціонування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Центру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розвитку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професійної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кар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>’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єри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,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мету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,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завдання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та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напрямки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>.</w:t>
      </w:r>
    </w:p>
    <w:p w14:paraId="5832AAE9" w14:textId="77777777" w:rsidR="004C602F" w:rsidRPr="004C602F" w:rsidRDefault="004C602F" w:rsidP="00380FEA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</w:pPr>
      <w:r w:rsidRPr="004C602F">
        <w:rPr>
          <w:rFonts w:ascii="inherit" w:eastAsia="Times New Roman" w:hAnsi="inherit" w:cs="Segoe UI Historic"/>
          <w:noProof/>
          <w:color w:val="050505"/>
          <w:sz w:val="23"/>
          <w:szCs w:val="23"/>
          <w:lang w:val="ru-RU" w:eastAsia="ru-RU"/>
        </w:rPr>
        <w:drawing>
          <wp:inline distT="0" distB="0" distL="0" distR="0" wp14:anchorId="67C8A697" wp14:editId="17ABE997">
            <wp:extent cx="152400" cy="152400"/>
            <wp:effectExtent l="0" t="0" r="0" b="0"/>
            <wp:docPr id="9" name="Рисунок 9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Із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пропозицією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спільних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дій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у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партнерстві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виступила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Перстинчик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Л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>.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О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.,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заступник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директора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з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НВР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. </w:t>
      </w:r>
    </w:p>
    <w:p w14:paraId="2AD3A3B5" w14:textId="77777777" w:rsidR="004C602F" w:rsidRPr="004C602F" w:rsidRDefault="004C602F" w:rsidP="00380FEA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</w:pPr>
      <w:r w:rsidRPr="004C602F">
        <w:rPr>
          <w:rFonts w:ascii="inherit" w:eastAsia="Times New Roman" w:hAnsi="inherit" w:cs="Segoe UI Historic"/>
          <w:noProof/>
          <w:color w:val="050505"/>
          <w:sz w:val="23"/>
          <w:szCs w:val="23"/>
          <w:lang w:val="ru-RU" w:eastAsia="ru-RU"/>
        </w:rPr>
        <w:drawing>
          <wp:inline distT="0" distB="0" distL="0" distR="0" wp14:anchorId="392D0D90" wp14:editId="106E20A3">
            <wp:extent cx="152400" cy="152400"/>
            <wp:effectExtent l="0" t="0" r="0" b="0"/>
            <wp:docPr id="10" name="Рисунок 10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Панчук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А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>.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О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.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звернула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увагу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на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особливості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сучасного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ринку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праці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до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підбору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кваліфікованих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4C602F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робітників</w:t>
      </w:r>
      <w:r w:rsidRPr="004C6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. </w:t>
      </w:r>
    </w:p>
    <w:p w14:paraId="0C7A1BB5" w14:textId="629B4FFA" w:rsidR="00380FEA" w:rsidRPr="00380FEA" w:rsidRDefault="004C602F" w:rsidP="00380FE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Segoe UI Historic"/>
          <w:color w:val="050505"/>
          <w:sz w:val="23"/>
          <w:szCs w:val="23"/>
          <w:lang w:val="uk-UA" w:eastAsia="ru-UA"/>
        </w:rPr>
      </w:pPr>
      <w:r w:rsidRPr="00380FEA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Голова</w:t>
      </w:r>
      <w:r w:rsidRPr="00380FE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380FEA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Кельменецької</w:t>
      </w:r>
      <w:r w:rsidRPr="00380FE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380FEA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ТГ</w:t>
      </w:r>
      <w:r w:rsidRPr="00380FE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380FEA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Олійник</w:t>
      </w:r>
      <w:r w:rsidRPr="00380FE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380FEA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Б</w:t>
      </w:r>
      <w:r w:rsidRPr="00380FE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>.</w:t>
      </w:r>
      <w:r w:rsidRPr="00380FEA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О</w:t>
      </w:r>
      <w:r w:rsidRPr="00380FE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. </w:t>
      </w:r>
      <w:r w:rsidRPr="00380FEA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провів</w:t>
      </w:r>
      <w:r w:rsidRPr="00380FE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380FEA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платформу</w:t>
      </w:r>
      <w:r w:rsidRPr="00380FE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380FEA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ідей</w:t>
      </w:r>
      <w:r w:rsidRPr="00380FE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«</w:t>
      </w:r>
      <w:r w:rsidRPr="00380FEA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Проблеми</w:t>
      </w:r>
      <w:r w:rsidRPr="00380FE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… </w:t>
      </w:r>
      <w:r w:rsidRPr="00380FEA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Пошуки</w:t>
      </w:r>
      <w:r w:rsidRPr="00380FE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… </w:t>
      </w:r>
      <w:r w:rsidRPr="00380FEA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Знахідки</w:t>
      </w:r>
      <w:r w:rsidRPr="00380FE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… </w:t>
      </w:r>
      <w:r w:rsidRPr="00380FEA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Перспективи</w:t>
      </w:r>
      <w:r w:rsidRPr="00380FE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…», </w:t>
      </w:r>
      <w:r w:rsidRPr="00380FEA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на</w:t>
      </w:r>
      <w:r w:rsidRPr="00380FE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380FEA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якій</w:t>
      </w:r>
      <w:r w:rsidRPr="00380FE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380FEA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було</w:t>
      </w:r>
      <w:r w:rsidRPr="00380FE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380FEA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запропоновано</w:t>
      </w:r>
      <w:r w:rsidRPr="00380FE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380FEA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ряд</w:t>
      </w:r>
      <w:r w:rsidRPr="00380FE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380FEA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пропозицій</w:t>
      </w:r>
      <w:r w:rsidRPr="00380FE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380FEA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щодо</w:t>
      </w:r>
      <w:r w:rsidRPr="00380FE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380FEA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подальшої</w:t>
      </w:r>
      <w:r w:rsidRPr="00380FE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380FEA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співпраці</w:t>
      </w:r>
      <w:r w:rsidRPr="00380FE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380FEA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учасників</w:t>
      </w:r>
      <w:r w:rsidRPr="00380FE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380FEA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освітнього</w:t>
      </w:r>
      <w:r w:rsidRPr="00380FE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380FEA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процесу</w:t>
      </w:r>
      <w:r w:rsidRPr="00380FE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380FEA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із</w:t>
      </w:r>
      <w:r w:rsidRPr="00380FE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380FEA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соціальними</w:t>
      </w:r>
      <w:r w:rsidRPr="00380FE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 xml:space="preserve"> </w:t>
      </w:r>
      <w:r w:rsidRPr="00380FEA">
        <w:rPr>
          <w:rFonts w:ascii="Calibri" w:eastAsia="Times New Roman" w:hAnsi="Calibri" w:cs="Calibri"/>
          <w:color w:val="050505"/>
          <w:sz w:val="23"/>
          <w:szCs w:val="23"/>
          <w:lang w:eastAsia="ru-UA"/>
        </w:rPr>
        <w:t>партнерами</w:t>
      </w:r>
      <w:r w:rsidRPr="00380FE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UA"/>
        </w:rPr>
        <w:t>.</w:t>
      </w:r>
    </w:p>
    <w:p w14:paraId="3C24A912" w14:textId="4445148D" w:rsidR="00380FEA" w:rsidRPr="00380FEA" w:rsidRDefault="00380FEA" w:rsidP="00380FE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rPr>
          <w:noProof/>
          <w:lang w:val="ru-RU" w:eastAsia="ru-RU"/>
        </w:rPr>
        <w:drawing>
          <wp:inline distT="0" distB="0" distL="0" distR="0" wp14:anchorId="29322C42" wp14:editId="0A47242A">
            <wp:extent cx="5181600" cy="518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453066_436368781540162_2620858470561546758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532" cy="518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650EC" w14:textId="77777777" w:rsidR="00380FEA" w:rsidRPr="00380FEA" w:rsidRDefault="00380FEA" w:rsidP="00380FEA">
      <w:pPr>
        <w:pStyle w:val="a5"/>
        <w:shd w:val="clear" w:color="auto" w:fill="FFFFFF"/>
        <w:spacing w:after="0" w:line="240" w:lineRule="auto"/>
        <w:jc w:val="both"/>
      </w:pPr>
      <w:bookmarkStart w:id="0" w:name="_GoBack"/>
      <w:bookmarkEnd w:id="0"/>
    </w:p>
    <w:p w14:paraId="28C5512C" w14:textId="02B9C679" w:rsidR="00C76F15" w:rsidRDefault="00380FEA" w:rsidP="00380FE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rPr>
          <w:noProof/>
          <w:lang w:val="ru-RU" w:eastAsia="ru-RU"/>
        </w:rPr>
        <w:drawing>
          <wp:inline distT="0" distB="0" distL="0" distR="0" wp14:anchorId="63917FD1" wp14:editId="47FB74F9">
            <wp:extent cx="5940425" cy="5940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717577_436385114871862_3424801119820914376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✔" style="width:18pt;height:18pt;visibility:visible;mso-wrap-style:square" o:bullet="t">
        <v:imagedata r:id="rId1" o:title="✔"/>
      </v:shape>
    </w:pict>
  </w:numPicBullet>
  <w:abstractNum w:abstractNumId="0">
    <w:nsid w:val="6E6554FA"/>
    <w:multiLevelType w:val="hybridMultilevel"/>
    <w:tmpl w:val="79F4E8A8"/>
    <w:lvl w:ilvl="0" w:tplc="2ABCD3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8605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C66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CC06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B20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7A2B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B84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0CF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FC8A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15"/>
    <w:rsid w:val="00380FEA"/>
    <w:rsid w:val="004C602F"/>
    <w:rsid w:val="00C7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E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F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F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kpl_</dc:creator>
  <cp:keywords/>
  <dc:description/>
  <cp:lastModifiedBy>Smart</cp:lastModifiedBy>
  <cp:revision>3</cp:revision>
  <dcterms:created xsi:type="dcterms:W3CDTF">2022-02-01T12:59:00Z</dcterms:created>
  <dcterms:modified xsi:type="dcterms:W3CDTF">2022-02-01T18:52:00Z</dcterms:modified>
</cp:coreProperties>
</file>